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Cs/>
          <w:sz w:val="72"/>
          <w:szCs w:val="72"/>
        </w:rPr>
      </w:pPr>
      <w:r>
        <w:rPr>
          <w:rFonts w:ascii="Calibri" w:hAnsi="Calibri"/>
          <w:b/>
          <w:bCs/>
          <w:sz w:val="72"/>
          <w:szCs w:val="72"/>
        </w:rPr>
        <w:t>TOUR IRLANDA CLASSICA</w:t>
      </w:r>
    </w:p>
    <w:p>
      <w:pPr>
        <w:pStyle w:val="Normal"/>
        <w:rPr>
          <w:rFonts w:ascii="Calibri" w:hAnsi="Calibri"/>
        </w:rPr>
      </w:pPr>
      <w:r>
        <w:rPr>
          <w:rFonts w:ascii="Calibri" w:hAnsi="Calibri"/>
        </w:rPr>
      </w:r>
    </w:p>
    <w:p>
      <w:pPr>
        <w:pStyle w:val="Normal"/>
        <w:jc w:val="center"/>
        <w:rPr>
          <w:rFonts w:ascii="Calibri" w:hAnsi="Calibri"/>
          <w:b/>
          <w:bCs/>
          <w:sz w:val="36"/>
          <w:szCs w:val="36"/>
        </w:rPr>
      </w:pPr>
      <w:r>
        <w:rPr>
          <w:rFonts w:ascii="Calibri" w:hAnsi="Calibri"/>
          <w:b/>
          <w:bCs/>
          <w:sz w:val="36"/>
          <w:szCs w:val="36"/>
        </w:rPr>
        <w:t>PROGRAMMA DI VIAGGIO</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Giorno 1 - Domenica 14 giugno: Italia / Dublino</w:t>
      </w:r>
    </w:p>
    <w:p>
      <w:pPr>
        <w:pStyle w:val="Normal"/>
        <w:jc w:val="both"/>
        <w:rPr>
          <w:rFonts w:ascii="Calibri" w:hAnsi="Calibri"/>
        </w:rPr>
      </w:pPr>
      <w:r>
        <w:rPr>
          <w:rFonts w:ascii="Calibri" w:hAnsi="Calibri"/>
        </w:rPr>
        <w:t>Partenza dai luoghi convenuti alla volta di Milano Linate . Ci imbarcheremo sul volo alle ore 11.20 con arrivo a Dublino alle ore 12.55. Ritiro dei bagagli e trasferimento in Hotel</w:t>
      </w:r>
    </w:p>
    <w:p>
      <w:pPr>
        <w:pStyle w:val="Normal"/>
        <w:jc w:val="both"/>
        <w:rPr>
          <w:rFonts w:ascii="Calibri" w:hAnsi="Calibri"/>
        </w:rPr>
      </w:pPr>
      <w:r>
        <w:rPr>
          <w:rFonts w:ascii="Calibri" w:hAnsi="Calibri"/>
        </w:rPr>
      </w:r>
    </w:p>
    <w:p>
      <w:pPr>
        <w:pStyle w:val="Normal"/>
        <w:rPr>
          <w:rFonts w:ascii="Calibri" w:hAnsi="Calibri"/>
          <w:b/>
          <w:bCs/>
        </w:rPr>
      </w:pPr>
      <w:r>
        <w:rPr>
          <w:rFonts w:ascii="Calibri" w:hAnsi="Calibri"/>
          <w:b/>
          <w:bCs/>
        </w:rPr>
        <w:t xml:space="preserve">Giorno 2 – </w:t>
      </w:r>
      <w:r>
        <w:rPr>
          <w:rFonts w:ascii="Calibri" w:hAnsi="Calibri"/>
          <w:b/>
          <w:bCs/>
        </w:rPr>
        <w:t>Lunedì 15 giugno</w:t>
      </w:r>
      <w:r>
        <w:rPr>
          <w:rFonts w:ascii="Calibri" w:hAnsi="Calibri"/>
          <w:b/>
          <w:bCs/>
        </w:rPr>
        <w:t>: Dublino</w:t>
      </w:r>
    </w:p>
    <w:p>
      <w:pPr>
        <w:pStyle w:val="Normal"/>
        <w:jc w:val="both"/>
        <w:rPr>
          <w:rFonts w:ascii="Calibri" w:hAnsi="Calibri"/>
        </w:rPr>
      </w:pPr>
      <w:r>
        <w:rPr>
          <w:rFonts w:ascii="Calibri" w:hAnsi="Calibri"/>
        </w:rPr>
        <w:t>Prima colazione in hotel. Effettueremo una visita panoramica della città che include la parte a nord del fiume Liffey, con suoi monumenti civili, il General Post Office, O’Connell Street, l’edificio della dogana, per poi continuare con la parte a sud del fiume con le grandi piazze georgiane come Marrion Square, per poi visitare la Cattedrale di San Patrizio. Pranzo e pomeriggio liberi. Potrete esplorare in autonomia molte delle attrazioni della città come Il Castello di Dublino, la Cattedrale della Santissima Trinità, la Guinness Storehouse, il Temple Bar, la Galleria Nazionale o la Prigione di Kilmainham. Cena libera e pernottamento.</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 xml:space="preserve">Giorno 3 – </w:t>
      </w:r>
      <w:r>
        <w:rPr>
          <w:rFonts w:ascii="Calibri" w:hAnsi="Calibri"/>
          <w:b/>
          <w:bCs/>
        </w:rPr>
        <w:t>Martedì 16 giugno</w:t>
      </w:r>
      <w:r>
        <w:rPr>
          <w:rFonts w:ascii="Calibri" w:hAnsi="Calibri"/>
          <w:b/>
          <w:bCs/>
        </w:rPr>
        <w:t xml:space="preserve">: Dublino – Galway </w:t>
      </w:r>
    </w:p>
    <w:p>
      <w:pPr>
        <w:pStyle w:val="Normal"/>
        <w:jc w:val="both"/>
        <w:rPr>
          <w:rFonts w:ascii="Calibri" w:hAnsi="Calibri"/>
        </w:rPr>
      </w:pPr>
      <w:r>
        <w:rPr>
          <w:rFonts w:ascii="Calibri" w:hAnsi="Calibri"/>
        </w:rPr>
        <w:t>Prima colazione in hotel. In mattinata visita di una distilleria di whiskey irlandese con degustazione. Proseguimento verso Galway, città portuale sulla costa occidentale dell'Irlanda, situata dove il fiume Corrib sfocia nell'Oceano Atlantico. Il cuore pulsante della città è Eyre Square, una piazza risalente al XVIII secolo, fiancheggiata da negozi tradizionali e pub dove spesso si può ascoltare musica folk dal vivo. Poco distante si snodano i tortuosi vicoli del Quartiere Latino, dove si è conservata parte delle mura medievali della città.  Arrivo in hotel nella contea di Galway, cena e pernottamento.</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 xml:space="preserve">Giorno 4 – </w:t>
      </w:r>
      <w:r>
        <w:rPr>
          <w:rFonts w:ascii="Calibri" w:hAnsi="Calibri"/>
          <w:b/>
          <w:bCs/>
        </w:rPr>
        <w:t>Mercoledì 17 giugno</w:t>
      </w:r>
      <w:r>
        <w:rPr>
          <w:rFonts w:ascii="Calibri" w:hAnsi="Calibri"/>
          <w:b/>
          <w:bCs/>
        </w:rPr>
        <w:t xml:space="preserve">: Burren – Cliffs of Moher – Bunratty Castle &amp; Folk Park – Limerick </w:t>
      </w:r>
    </w:p>
    <w:p>
      <w:pPr>
        <w:pStyle w:val="Normal"/>
        <w:jc w:val="both"/>
        <w:rPr>
          <w:rFonts w:ascii="Calibri" w:hAnsi="Calibri"/>
        </w:rPr>
      </w:pPr>
      <w:r>
        <w:rPr>
          <w:rFonts w:ascii="Calibri" w:hAnsi="Calibri"/>
        </w:rPr>
        <w:t>Prima colazione in hotel. Partenza per la regione del Burren, una formazione geologica molto particolare, i cui paesaggi lunari e desertici nascondono innumerevoli tesori archeologici, botanici e zoologici. Visita alle Cliffs of Moher, dove si potrà provare l’emozione di camminare sulle scogliere più famose d’Irlanda. Pranzo libero. Nel pomeriggio visiteremo il Castello di Bunratty, possente fortezza normanna comprende una vasta tenuta e un museo a cielo aperto che illustra la vita tradizionale irlandese. Proseguimento verso l’hotel, cena e pernottamento in hotel.</w:t>
      </w:r>
    </w:p>
    <w:p>
      <w:pPr>
        <w:pStyle w:val="Normal"/>
        <w:jc w:val="both"/>
        <w:rPr>
          <w:rFonts w:ascii="Calibri" w:hAnsi="Calibri"/>
        </w:rPr>
      </w:pPr>
      <w:r>
        <w:rPr>
          <w:rFonts w:ascii="Calibri" w:hAnsi="Calibri"/>
        </w:rPr>
      </w:r>
    </w:p>
    <w:p>
      <w:pPr>
        <w:pStyle w:val="Normal"/>
        <w:rPr>
          <w:rFonts w:ascii="Calibri" w:hAnsi="Calibri"/>
          <w:b/>
          <w:bCs/>
        </w:rPr>
      </w:pPr>
      <w:r>
        <w:rPr>
          <w:rFonts w:ascii="Calibri" w:hAnsi="Calibri"/>
          <w:b/>
          <w:bCs/>
        </w:rPr>
        <w:t xml:space="preserve">Giorno 5 – </w:t>
      </w:r>
      <w:r>
        <w:rPr>
          <w:rFonts w:ascii="Calibri" w:hAnsi="Calibri"/>
          <w:b/>
          <w:bCs/>
        </w:rPr>
        <w:t>Giovedì 18 giugno</w:t>
      </w:r>
      <w:r>
        <w:rPr>
          <w:rFonts w:ascii="Calibri" w:hAnsi="Calibri"/>
          <w:b/>
          <w:bCs/>
        </w:rPr>
        <w:t xml:space="preserve">: Adare – Penisola di Dingle – Parco Nazionale di Killarney – Cork </w:t>
      </w:r>
    </w:p>
    <w:p>
      <w:pPr>
        <w:pStyle w:val="Normal"/>
        <w:jc w:val="both"/>
        <w:rPr>
          <w:rFonts w:ascii="Calibri" w:hAnsi="Calibri"/>
        </w:rPr>
      </w:pPr>
      <w:r>
        <w:rPr>
          <w:rFonts w:ascii="Calibri" w:hAnsi="Calibri"/>
        </w:rPr>
        <w:t>Prima colazione in hotel. Intera giornata dedicata alla scoperta della contea del Kerry. Sosta fotografica presso il villaggio di Adare, tipico villaggio irlandese famoso per i suoi tetti di paglia. Proseguimento per la Penisola di Dingle, conosciuta per la spettacolare strada costiera con viste mozzafiato sull’Oceano Atlantico, per i suoi monumenti preistorici del primo periodo cristiano, e per il suo piccolo villaggio dove ancora oggi si parla il gaelico. Visiteremo spiagge deserte come Inch beach, dove fu girato il film “La figlia di Ryan”, poi attraverso il vivace porto di Dingle, rinomato per i suoi ristoranti di pesce di mare. Per finire arriverete al Capo di Slea, da dove ammirerete le isole Blaskets, le più occidentali d’ Europa. Pranzo libero durante il percorso. Sosta presso il Parco Nazionale di Killarney con visita ai Giardini della Muckross House. Proseguimento per la Contea di Cork, cena e pernottamento in hotel. Si prega di notare che questa giornata sarà di durata più lunga.</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 xml:space="preserve">Giorno 6 – </w:t>
      </w:r>
      <w:r>
        <w:rPr>
          <w:rFonts w:ascii="Calibri" w:hAnsi="Calibri"/>
          <w:b/>
          <w:bCs/>
        </w:rPr>
        <w:t>Venerdì 19 giugno</w:t>
      </w:r>
      <w:r>
        <w:rPr>
          <w:rFonts w:ascii="Calibri" w:hAnsi="Calibri"/>
          <w:b/>
          <w:bCs/>
        </w:rPr>
        <w:t>: Rock of Cashel – Kilkenny – Dublino</w:t>
      </w:r>
    </w:p>
    <w:p>
      <w:pPr>
        <w:pStyle w:val="Normal"/>
        <w:jc w:val="both"/>
        <w:rPr>
          <w:rFonts w:ascii="Calibri" w:hAnsi="Calibri"/>
        </w:rPr>
      </w:pPr>
      <w:r>
        <w:rPr>
          <w:rFonts w:ascii="Calibri" w:hAnsi="Calibri"/>
        </w:rPr>
        <w:t>Prima colazione in hotel. Partenza verso Dublino con visita della famosa Rock of Cashel, conosciuta anche come Rocca di San Patrizio. Proseguimento verso Kilkenny, visita a piedi della città e tempo libero per il pranzo. Proseguimento verso Dublino e sistemazione in hotel. Cena libera e pernottamento</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Giorno 7 - Sabato 2</w:t>
      </w:r>
      <w:r>
        <w:rPr>
          <w:rFonts w:ascii="Calibri" w:hAnsi="Calibri"/>
          <w:b/>
          <w:bCs/>
        </w:rPr>
        <w:t>0</w:t>
      </w:r>
      <w:r>
        <w:rPr>
          <w:rFonts w:ascii="Calibri" w:hAnsi="Calibri"/>
          <w:b/>
          <w:bCs/>
        </w:rPr>
        <w:t xml:space="preserve"> giugno: Dublino / Italia</w:t>
      </w:r>
    </w:p>
    <w:p>
      <w:pPr>
        <w:pStyle w:val="Normal"/>
        <w:jc w:val="both"/>
        <w:rPr>
          <w:rFonts w:ascii="Calibri" w:hAnsi="Calibri"/>
        </w:rPr>
      </w:pPr>
      <w:r>
        <w:rPr>
          <w:rFonts w:ascii="Calibri" w:hAnsi="Calibri"/>
        </w:rPr>
        <w:t xml:space="preserve">Prima colazione in hotel e trasferimento in aeroporto con volo diretto partenza alle ore </w:t>
      </w:r>
      <w:r>
        <w:rPr>
          <w:rFonts w:ascii="Calibri" w:hAnsi="Calibri"/>
        </w:rPr>
        <w:t>0</w:t>
      </w:r>
      <w:r>
        <w:rPr>
          <w:rFonts w:ascii="Calibri" w:hAnsi="Calibri"/>
        </w:rPr>
        <w:t>8.40 con arrivo a Milano Linate alle ore 12.15. Trasferimento in bus verso i luoghi di origine</w:t>
      </w:r>
    </w:p>
    <w:p>
      <w:pPr>
        <w:pStyle w:val="Normal"/>
        <w:rPr>
          <w:rFonts w:ascii="Calibri" w:hAnsi="Calibri"/>
          <w:u w:val="single"/>
        </w:rPr>
      </w:pPr>
      <w:r>
        <w:rPr>
          <w:rFonts w:ascii="Calibri" w:hAnsi="Calibri"/>
          <w:u w:val="single"/>
        </w:rPr>
        <w:t>N.b. Per motivi operativi l’ordine delle visite può subire variazioni senza alcun preavviso. Non ne verrà comunque alterato il contenuto essenziale.</w:t>
      </w:r>
    </w:p>
    <w:p>
      <w:pPr>
        <w:pStyle w:val="Normal"/>
        <w:rPr>
          <w:rFonts w:ascii="Calibri" w:hAnsi="Calibri"/>
          <w:u w:val="single"/>
        </w:rPr>
      </w:pPr>
      <w:r>
        <w:rPr>
          <w:rFonts w:ascii="Calibri" w:hAnsi="Calibri"/>
          <w:u w:val="single"/>
        </w:rPr>
      </w:r>
    </w:p>
    <w:p>
      <w:pPr>
        <w:pStyle w:val="Normal"/>
        <w:rPr>
          <w:rFonts w:ascii="Calibri" w:hAnsi="Calibri"/>
          <w:b/>
          <w:bCs/>
        </w:rPr>
      </w:pPr>
      <w:r>
        <w:rPr>
          <w:rFonts w:ascii="Calibri" w:hAnsi="Calibri"/>
          <w:b/>
          <w:bCs/>
        </w:rPr>
        <w:t>LUOGHI DI PARTENZA: (orari da riconfermare)</w:t>
      </w:r>
    </w:p>
    <w:p>
      <w:pPr>
        <w:pStyle w:val="Normal"/>
        <w:rPr>
          <w:rFonts w:ascii="Calibri" w:hAnsi="Calibri"/>
        </w:rPr>
      </w:pPr>
      <w:r>
        <w:rPr>
          <w:rFonts w:ascii="Calibri" w:hAnsi="Calibri"/>
        </w:rPr>
        <w:t>Domodossola: Autostazione alle ore 06.00</w:t>
      </w:r>
    </w:p>
    <w:p>
      <w:pPr>
        <w:pStyle w:val="Normal"/>
        <w:rPr>
          <w:rFonts w:ascii="Calibri" w:hAnsi="Calibri"/>
        </w:rPr>
      </w:pPr>
      <w:r>
        <w:rPr>
          <w:rFonts w:ascii="Calibri" w:hAnsi="Calibri"/>
        </w:rPr>
        <w:t>Piedimulera: Centro Calzaturiero alle ore 06.10</w:t>
      </w:r>
    </w:p>
    <w:p>
      <w:pPr>
        <w:pStyle w:val="Normal"/>
        <w:rPr>
          <w:rFonts w:ascii="Calibri" w:hAnsi="Calibri"/>
        </w:rPr>
      </w:pPr>
      <w:r>
        <w:rPr>
          <w:rFonts w:ascii="Calibri" w:hAnsi="Calibri"/>
        </w:rPr>
        <w:t xml:space="preserve">Gravellona Toce: rotonda Ipercoop </w:t>
      </w:r>
      <w:r>
        <w:rPr>
          <w:rFonts w:ascii="Calibri" w:hAnsi="Calibri"/>
        </w:rPr>
        <w:t xml:space="preserve">zona cupole </w:t>
      </w:r>
      <w:r>
        <w:rPr>
          <w:rFonts w:ascii="Calibri" w:hAnsi="Calibri"/>
        </w:rPr>
        <w:t xml:space="preserve">alle </w:t>
      </w:r>
      <w:r>
        <w:rPr>
          <w:rFonts w:ascii="Calibri" w:hAnsi="Calibri"/>
        </w:rPr>
        <w:t>ore</w:t>
      </w:r>
      <w:r>
        <w:rPr>
          <w:rFonts w:ascii="Calibri" w:hAnsi="Calibri"/>
        </w:rPr>
        <w:t xml:space="preserve"> 06.3</w:t>
      </w:r>
      <w:r>
        <w:rPr>
          <w:rFonts w:ascii="Calibri" w:hAnsi="Calibri"/>
        </w:rPr>
        <w:t>0</w:t>
      </w:r>
    </w:p>
    <w:p>
      <w:pPr>
        <w:pStyle w:val="Normal"/>
        <w:rPr>
          <w:rFonts w:ascii="Calibri" w:hAnsi="Calibri"/>
        </w:rPr>
      </w:pPr>
      <w:r>
        <w:rPr>
          <w:rFonts w:ascii="Calibri" w:hAnsi="Calibri"/>
        </w:rPr>
        <w:t xml:space="preserve">Paruzzaro: parking Autoarona </w:t>
      </w:r>
      <w:r>
        <w:rPr>
          <w:rFonts w:ascii="Calibri" w:hAnsi="Calibri"/>
        </w:rPr>
        <w:t xml:space="preserve">alle ore </w:t>
      </w:r>
      <w:r>
        <w:rPr>
          <w:rFonts w:ascii="Calibri" w:hAnsi="Calibri"/>
        </w:rPr>
        <w:t>07.00</w:t>
      </w:r>
    </w:p>
    <w:p>
      <w:pPr>
        <w:pStyle w:val="Normal"/>
        <w:rPr>
          <w:rFonts w:ascii="Calibri" w:hAnsi="Calibri"/>
        </w:rPr>
      </w:pPr>
      <w:r>
        <w:rPr>
          <w:rFonts w:ascii="Calibri" w:hAnsi="Calibri"/>
        </w:rPr>
        <w:t>Suno: Centro Comm. Risparmione alle ore 07.15</w:t>
      </w:r>
    </w:p>
    <w:p>
      <w:pPr>
        <w:pStyle w:val="Normal"/>
        <w:rPr>
          <w:rFonts w:ascii="Calibri" w:hAnsi="Calibri"/>
        </w:rPr>
      </w:pPr>
      <w:r>
        <w:rPr>
          <w:rFonts w:ascii="Calibri" w:hAnsi="Calibri"/>
        </w:rPr>
        <w:t xml:space="preserve">Busto Arsizio: </w:t>
      </w:r>
      <w:r>
        <w:rPr>
          <w:rFonts w:ascii="Calibri" w:hAnsi="Calibri"/>
        </w:rPr>
        <w:t>G</w:t>
      </w:r>
      <w:r>
        <w:rPr>
          <w:rFonts w:ascii="Calibri" w:hAnsi="Calibri"/>
        </w:rPr>
        <w:t xml:space="preserve">iardineria </w:t>
      </w:r>
      <w:r>
        <w:rPr>
          <w:rFonts w:ascii="Calibri" w:hAnsi="Calibri"/>
        </w:rPr>
        <w:t>alle ore</w:t>
      </w:r>
      <w:r>
        <w:rPr>
          <w:rFonts w:ascii="Calibri" w:hAnsi="Calibri"/>
        </w:rPr>
        <w:t xml:space="preserve"> 07.45</w:t>
      </w:r>
    </w:p>
    <w:p>
      <w:pPr>
        <w:pStyle w:val="Normal"/>
        <w:rPr>
          <w:rFonts w:ascii="Calibri" w:hAnsi="Calibri"/>
        </w:rPr>
      </w:pPr>
      <w:r>
        <w:rPr>
          <w:rFonts w:ascii="Calibri" w:hAnsi="Calibri"/>
        </w:rPr>
        <w:t>PARTENZE CON SUPPLEMENTO (MINIMO 2 PERSONE):</w:t>
      </w:r>
    </w:p>
    <w:p>
      <w:pPr>
        <w:pStyle w:val="Normal"/>
        <w:rPr>
          <w:rFonts w:ascii="Calibri" w:hAnsi="Calibri"/>
        </w:rPr>
      </w:pPr>
      <w:r>
        <w:rPr>
          <w:rFonts w:ascii="Calibri" w:hAnsi="Calibri"/>
        </w:rPr>
        <w:t>Verbania (Tribunale) € 25,00 pp</w:t>
      </w:r>
    </w:p>
    <w:p>
      <w:pPr>
        <w:pStyle w:val="Normal"/>
        <w:rPr>
          <w:rFonts w:ascii="Calibri" w:hAnsi="Calibri"/>
        </w:rPr>
      </w:pPr>
      <w:r>
        <w:rPr>
          <w:rFonts w:ascii="Calibri" w:hAnsi="Calibri"/>
        </w:rPr>
        <w:t>Castelletto Ticino, Cinisello Balsamo € 35,00 pp</w:t>
      </w:r>
    </w:p>
    <w:p>
      <w:pPr>
        <w:pStyle w:val="Normal"/>
        <w:rPr>
          <w:rFonts w:ascii="Calibri" w:hAnsi="Calibri"/>
        </w:rPr>
      </w:pPr>
      <w:r>
        <w:rPr>
          <w:rFonts w:ascii="Calibri" w:hAnsi="Calibri"/>
        </w:rPr>
        <w:t xml:space="preserve">Varese, Borgosesia, Novara € 45,00 pp </w:t>
      </w:r>
    </w:p>
    <w:p>
      <w:pPr>
        <w:pStyle w:val="Normal"/>
        <w:rPr>
          <w:rFonts w:ascii="Calibri" w:hAnsi="Calibri"/>
        </w:rPr>
      </w:pPr>
      <w:r>
        <w:rPr>
          <w:rFonts w:ascii="Calibri" w:hAnsi="Calibri"/>
        </w:rPr>
        <w:t>Milano Molino Dorino € 50,00 pp</w:t>
      </w:r>
    </w:p>
    <w:p>
      <w:pPr>
        <w:pStyle w:val="Normal"/>
        <w:rPr>
          <w:rFonts w:ascii="Calibri" w:hAnsi="Calibri"/>
        </w:rPr>
      </w:pPr>
      <w:r>
        <w:rPr>
          <w:rFonts w:ascii="Calibri" w:hAnsi="Calibri"/>
        </w:rPr>
        <w:t xml:space="preserve">Riduzione partenza direttamente Milano Linate / Orio al Serio </w:t>
      </w:r>
      <w:r>
        <w:rPr>
          <w:rFonts w:ascii="Calibri" w:hAnsi="Calibri"/>
        </w:rPr>
        <w:t xml:space="preserve">€ </w:t>
      </w:r>
      <w:r>
        <w:rPr>
          <w:rFonts w:ascii="Calibri" w:hAnsi="Calibri"/>
        </w:rPr>
        <w:t>20,00</w:t>
      </w:r>
    </w:p>
    <w:p>
      <w:pPr>
        <w:pStyle w:val="Normal"/>
        <w:rPr>
          <w:rFonts w:ascii="Calibri" w:hAnsi="Calibri"/>
        </w:rPr>
      </w:pPr>
      <w:r>
        <w:rPr>
          <w:rFonts w:ascii="Calibri" w:hAnsi="Calibri"/>
        </w:rPr>
      </w:r>
    </w:p>
    <w:p>
      <w:pPr>
        <w:pStyle w:val="Normal"/>
        <w:rPr>
          <w:rFonts w:ascii="Calibri" w:hAnsi="Calibri"/>
          <w:b/>
          <w:bCs/>
          <w:sz w:val="28"/>
          <w:szCs w:val="28"/>
        </w:rPr>
      </w:pPr>
      <w:r>
        <w:rPr>
          <w:rFonts w:ascii="Calibri" w:hAnsi="Calibri"/>
          <w:b/>
          <w:bCs/>
          <w:sz w:val="28"/>
          <w:szCs w:val="28"/>
        </w:rPr>
        <w:t>Quota per persona € 1.699,00</w:t>
      </w:r>
    </w:p>
    <w:p>
      <w:pPr>
        <w:pStyle w:val="Normal"/>
        <w:rPr>
          <w:rFonts w:ascii="Calibri" w:hAnsi="Calibri"/>
        </w:rPr>
      </w:pPr>
      <w:r>
        <w:rPr>
          <w:rFonts w:ascii="Calibri" w:hAnsi="Calibri"/>
        </w:rPr>
        <w:t>Supplemento camera singola € 470.00</w:t>
      </w:r>
    </w:p>
    <w:p>
      <w:pPr>
        <w:pStyle w:val="Normal"/>
        <w:rPr>
          <w:rFonts w:ascii="Calibri" w:hAnsi="Calibri"/>
        </w:rPr>
      </w:pPr>
      <w:r>
        <w:rPr>
          <w:rFonts w:ascii="Calibri" w:hAnsi="Calibri"/>
        </w:rPr>
        <w:t xml:space="preserve">• </w:t>
      </w:r>
      <w:r>
        <w:rPr>
          <w:rFonts w:ascii="Calibri" w:hAnsi="Calibri"/>
        </w:rPr>
        <w:t xml:space="preserve">Bambini 04-11 anni in camera con 2 adulti: riduzione </w:t>
      </w:r>
      <w:r>
        <w:rPr>
          <w:rFonts w:ascii="Calibri" w:hAnsi="Calibri"/>
        </w:rPr>
        <w:t xml:space="preserve">€ </w:t>
      </w:r>
      <w:r>
        <w:rPr>
          <w:rFonts w:ascii="Calibri" w:hAnsi="Calibri"/>
        </w:rPr>
        <w:t>250,</w:t>
      </w:r>
      <w:r>
        <w:rPr>
          <w:rFonts w:ascii="Calibri" w:hAnsi="Calibri"/>
        </w:rPr>
        <w:t>00</w:t>
      </w:r>
      <w:r>
        <w:rPr>
          <w:rFonts w:ascii="Calibri" w:hAnsi="Calibri"/>
        </w:rPr>
        <w:t xml:space="preserve"> sulla tariffa adulto. La partecipazione di bambini inferiori a 6 anni è sconsigliata.</w:t>
      </w:r>
    </w:p>
    <w:p>
      <w:pPr>
        <w:pStyle w:val="Normal"/>
        <w:rPr>
          <w:rFonts w:ascii="Calibri" w:hAnsi="Calibri"/>
        </w:rPr>
      </w:pPr>
      <w:r>
        <w:rPr>
          <w:rFonts w:ascii="Calibri" w:hAnsi="Calibri"/>
        </w:rPr>
        <w:t xml:space="preserve">• </w:t>
      </w:r>
      <w:r>
        <w:rPr>
          <w:rFonts w:ascii="Calibri" w:hAnsi="Calibri"/>
        </w:rPr>
        <w:t xml:space="preserve">Le camere triple sono sempre su richiesta e soggette a disponibilità, e l’età massima del terzo passeggero è di 11 anni. Le camere triple dove il terzo passeggero è maggiore di 11 anni non sono disponibili. Le singole sono sempre soggette a disponibilità alle tariffe indicate, terminato l’allotment iniziale, sono possibili ulteriori supplementi. </w:t>
      </w:r>
    </w:p>
    <w:p>
      <w:pPr>
        <w:pStyle w:val="Normal"/>
        <w:rPr>
          <w:rFonts w:ascii="Calibri" w:hAnsi="Calibri"/>
          <w:b/>
          <w:bCs/>
        </w:rPr>
      </w:pPr>
      <w:r>
        <w:rPr>
          <w:rFonts w:ascii="Calibri" w:hAnsi="Calibri"/>
          <w:b/>
          <w:bCs/>
        </w:rPr>
      </w:r>
    </w:p>
    <w:p>
      <w:pPr>
        <w:pStyle w:val="Normal"/>
        <w:rPr>
          <w:rFonts w:ascii="Calibri" w:hAnsi="Calibri"/>
          <w:b/>
          <w:bCs/>
        </w:rPr>
      </w:pPr>
      <w:r>
        <w:rPr>
          <w:rFonts w:ascii="Calibri" w:hAnsi="Calibri"/>
          <w:b/>
          <w:bCs/>
        </w:rPr>
        <w:t>La quota base comprende:</w:t>
      </w:r>
    </w:p>
    <w:p>
      <w:pPr>
        <w:pStyle w:val="Normal"/>
        <w:rPr>
          <w:rFonts w:ascii="Calibri" w:hAnsi="Calibri"/>
        </w:rPr>
      </w:pPr>
      <w:r>
        <w:rPr>
          <w:rFonts w:ascii="Calibri" w:hAnsi="Calibri"/>
        </w:rPr>
        <w:t>- viaggio in bus G.T. per aeroporto di Milano Linate</w:t>
      </w:r>
    </w:p>
    <w:p>
      <w:pPr>
        <w:pStyle w:val="Normal"/>
        <w:rPr>
          <w:rFonts w:ascii="Calibri" w:hAnsi="Calibri"/>
        </w:rPr>
      </w:pPr>
      <w:r>
        <w:rPr>
          <w:rFonts w:ascii="Calibri" w:hAnsi="Calibri"/>
        </w:rPr>
        <w:t>- accompagnatore agenzia in assistenza aeroporto a Milano per operazioni di imbarco e sbarco</w:t>
      </w:r>
    </w:p>
    <w:p>
      <w:pPr>
        <w:pStyle w:val="Normal"/>
        <w:rPr>
          <w:rFonts w:ascii="Calibri" w:hAnsi="Calibri"/>
        </w:rPr>
      </w:pPr>
      <w:r>
        <w:rPr>
          <w:rFonts w:ascii="Calibri" w:hAnsi="Calibri"/>
        </w:rPr>
        <w:t xml:space="preserve">- volo a/r da Milano con bagaglio a mano piccolo </w:t>
      </w:r>
      <w:r>
        <w:rPr>
          <w:rFonts w:ascii="Calibri" w:hAnsi="Calibri"/>
        </w:rPr>
        <w:t>(</w:t>
      </w:r>
      <w:r>
        <w:rPr>
          <w:rFonts w:ascii="Calibri" w:hAnsi="Calibri"/>
        </w:rPr>
        <w:t>40x25x20 cm</w:t>
      </w:r>
      <w:r>
        <w:rPr>
          <w:rFonts w:ascii="Calibri" w:hAnsi="Calibri"/>
        </w:rPr>
        <w:t>)</w:t>
      </w:r>
      <w:r>
        <w:rPr>
          <w:rFonts w:ascii="Calibri" w:hAnsi="Calibri"/>
        </w:rPr>
        <w:t xml:space="preserve"> e bagaglio stiva 10 kg </w:t>
      </w:r>
    </w:p>
    <w:p>
      <w:pPr>
        <w:pStyle w:val="Normal"/>
        <w:rPr>
          <w:rFonts w:ascii="Calibri" w:hAnsi="Calibri"/>
        </w:rPr>
      </w:pPr>
      <w:r>
        <w:rPr>
          <w:rFonts w:ascii="Calibri" w:hAnsi="Calibri"/>
        </w:rPr>
        <w:t>- 6 x pernottamenti in hotel con prima colazione inclusa</w:t>
      </w:r>
    </w:p>
    <w:p>
      <w:pPr>
        <w:pStyle w:val="Normal"/>
        <w:rPr>
          <w:rFonts w:ascii="Calibri" w:hAnsi="Calibri"/>
        </w:rPr>
      </w:pPr>
      <w:r>
        <w:rPr>
          <w:rFonts w:ascii="Calibri" w:hAnsi="Calibri"/>
        </w:rPr>
        <w:t>- 6 x pernottamenti in hotel con prima colazione inclusa</w:t>
      </w:r>
    </w:p>
    <w:p>
      <w:pPr>
        <w:pStyle w:val="Normal"/>
        <w:rPr>
          <w:rFonts w:ascii="Calibri" w:hAnsi="Calibri"/>
        </w:rPr>
      </w:pPr>
      <w:r>
        <w:rPr>
          <w:rFonts w:ascii="Calibri" w:hAnsi="Calibri"/>
        </w:rPr>
        <w:t>- 3 x cene in hotel – 3 cene libere a Dublino</w:t>
      </w:r>
    </w:p>
    <w:p>
      <w:pPr>
        <w:pStyle w:val="Normal"/>
        <w:rPr>
          <w:rFonts w:ascii="Calibri" w:hAnsi="Calibri"/>
        </w:rPr>
      </w:pPr>
      <w:r>
        <w:rPr>
          <w:rFonts w:ascii="Calibri" w:hAnsi="Calibri"/>
        </w:rPr>
        <w:t>- Pullman privato per l’intera durata del tour dal giorno 2 al giorno 6</w:t>
      </w:r>
    </w:p>
    <w:p>
      <w:pPr>
        <w:pStyle w:val="Normal"/>
        <w:rPr>
          <w:rFonts w:ascii="Calibri" w:hAnsi="Calibri"/>
        </w:rPr>
      </w:pPr>
      <w:r>
        <w:rPr>
          <w:rFonts w:ascii="Calibri" w:hAnsi="Calibri"/>
        </w:rPr>
        <w:t>- Guida in Italiano per l’intera durata del tour dal giorno 2 al giorno 6</w:t>
      </w:r>
    </w:p>
    <w:p>
      <w:pPr>
        <w:pStyle w:val="Normal"/>
        <w:rPr>
          <w:rFonts w:ascii="Calibri" w:hAnsi="Calibri"/>
        </w:rPr>
      </w:pPr>
      <w:r>
        <w:rPr>
          <w:rFonts w:ascii="Calibri" w:hAnsi="Calibri"/>
        </w:rPr>
        <w:t>- Ingressi: Cattedrale di San Patrizio, Distilleria di whiskey, Cliffs of Moher, Bunratty Castle &amp; Folk Park, Giardini della Muckross House, Rock of Cashel</w:t>
      </w:r>
    </w:p>
    <w:p>
      <w:pPr>
        <w:pStyle w:val="Normal"/>
        <w:rPr>
          <w:rFonts w:ascii="Calibri" w:hAnsi="Calibri"/>
        </w:rPr>
      </w:pPr>
      <w:r>
        <w:rPr>
          <w:rFonts w:ascii="Calibri" w:hAnsi="Calibri"/>
        </w:rPr>
        <w:t xml:space="preserve">- tasse aeroportuali incluse nella misura di </w:t>
      </w:r>
      <w:r>
        <w:rPr>
          <w:rFonts w:ascii="Calibri" w:hAnsi="Calibri"/>
        </w:rPr>
        <w:t xml:space="preserve">€ </w:t>
      </w:r>
      <w:r>
        <w:rPr>
          <w:rFonts w:ascii="Calibri" w:hAnsi="Calibri"/>
        </w:rPr>
        <w:t>66,57 per persona (riconfermabile fino a 20 g</w:t>
      </w:r>
      <w:r>
        <w:rPr>
          <w:rFonts w:ascii="Calibri" w:hAnsi="Calibri"/>
        </w:rPr>
        <w:t>iorni</w:t>
      </w:r>
      <w:r>
        <w:rPr>
          <w:rFonts w:ascii="Calibri" w:hAnsi="Calibri"/>
        </w:rPr>
        <w:t xml:space="preserve"> prima)</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La quota base non comprende:</w:t>
      </w:r>
    </w:p>
    <w:p>
      <w:pPr>
        <w:pStyle w:val="Normal"/>
        <w:rPr>
          <w:rFonts w:ascii="Calibri" w:hAnsi="Calibri"/>
        </w:rPr>
      </w:pPr>
      <w:r>
        <w:rPr>
          <w:rFonts w:ascii="Calibri" w:hAnsi="Calibri"/>
        </w:rPr>
        <w:t>- Quota di iscrizione comprensiva di assicurazione sanitaria annullamento:</w:t>
      </w:r>
    </w:p>
    <w:p>
      <w:pPr>
        <w:pStyle w:val="Normal"/>
        <w:rPr>
          <w:rFonts w:ascii="Calibri" w:hAnsi="Calibri"/>
        </w:rPr>
      </w:pPr>
      <w:r>
        <w:rPr>
          <w:rFonts w:ascii="Calibri" w:hAnsi="Calibri"/>
        </w:rPr>
        <w:tab/>
        <w:t>viaggi da € 1.300,00 a € 1.799,00, quota di iscrizione € 91,00</w:t>
      </w:r>
    </w:p>
    <w:p>
      <w:pPr>
        <w:pStyle w:val="Normal"/>
        <w:rPr>
          <w:rFonts w:ascii="Calibri" w:hAnsi="Calibri"/>
        </w:rPr>
      </w:pPr>
      <w:r>
        <w:rPr>
          <w:rFonts w:ascii="Calibri" w:hAnsi="Calibri"/>
        </w:rPr>
        <w:tab/>
        <w:t>viaggi da € 1.800,00 a € 2.099,00, quota di iscrizione € 111,00</w:t>
      </w:r>
    </w:p>
    <w:p>
      <w:pPr>
        <w:pStyle w:val="Normal"/>
        <w:rPr>
          <w:rFonts w:ascii="Calibri" w:hAnsi="Calibri"/>
        </w:rPr>
      </w:pPr>
      <w:r>
        <w:rPr>
          <w:rFonts w:ascii="Calibri" w:hAnsi="Calibri"/>
        </w:rPr>
        <w:t>- Mance per guida e autista (€ 25,</w:t>
      </w:r>
      <w:r>
        <w:rPr>
          <w:rFonts w:ascii="Calibri" w:hAnsi="Calibri"/>
        </w:rPr>
        <w:t>00</w:t>
      </w:r>
      <w:r>
        <w:rPr>
          <w:rFonts w:ascii="Calibri" w:hAnsi="Calibri"/>
        </w:rPr>
        <w:t xml:space="preserve"> </w:t>
      </w:r>
      <w:r>
        <w:rPr>
          <w:rFonts w:ascii="Calibri" w:hAnsi="Calibri"/>
        </w:rPr>
        <w:t xml:space="preserve">per </w:t>
      </w:r>
      <w:r>
        <w:rPr>
          <w:rFonts w:ascii="Calibri" w:hAnsi="Calibri"/>
        </w:rPr>
        <w:t>persona)</w:t>
      </w:r>
    </w:p>
    <w:p>
      <w:pPr>
        <w:pStyle w:val="Normal"/>
        <w:rPr>
          <w:rFonts w:ascii="Calibri" w:hAnsi="Calibri"/>
        </w:rPr>
      </w:pPr>
      <w:r>
        <w:rPr>
          <w:rFonts w:ascii="Calibri" w:hAnsi="Calibri"/>
        </w:rPr>
        <w:t>- Facchinaggio, bevande (eccetto acqua in caraffa a cena) ed extra in genere</w:t>
      </w:r>
    </w:p>
    <w:p>
      <w:pPr>
        <w:pStyle w:val="Normal"/>
        <w:rPr>
          <w:rFonts w:ascii="Calibri" w:hAnsi="Calibri"/>
        </w:rPr>
      </w:pPr>
      <w:r>
        <w:rPr>
          <w:rFonts w:ascii="Calibri" w:hAnsi="Calibri"/>
        </w:rPr>
        <w:t>- 2 cene a Dublino (libere) e tutti i pranzi</w:t>
      </w:r>
    </w:p>
    <w:p>
      <w:pPr>
        <w:pStyle w:val="Normal"/>
        <w:rPr>
          <w:rFonts w:ascii="Calibri" w:hAnsi="Calibri"/>
        </w:rPr>
      </w:pPr>
      <w:r>
        <w:rPr>
          <w:rFonts w:ascii="Calibri" w:hAnsi="Calibri"/>
        </w:rPr>
        <w:t>- Tutto ciò non specificamente indicato alla voce “la quota include”</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HOTEL PREVISTI</w:t>
      </w:r>
      <w:r>
        <w:rPr>
          <w:rFonts w:ascii="Calibri" w:hAnsi="Calibri"/>
          <w:b/>
          <w:bCs/>
        </w:rPr>
        <w:t>*</w:t>
      </w:r>
    </w:p>
    <w:p>
      <w:pPr>
        <w:pStyle w:val="Normal"/>
        <w:rPr>
          <w:rFonts w:ascii="Calibri" w:hAnsi="Calibri"/>
        </w:rPr>
      </w:pPr>
      <w:r>
        <w:rPr>
          <w:rFonts w:ascii="Calibri" w:hAnsi="Calibri"/>
        </w:rPr>
        <w:t>Giorno 1 e 2 Dublino 2 Harcourt Hotel 3*</w:t>
      </w:r>
    </w:p>
    <w:p>
      <w:pPr>
        <w:pStyle w:val="Normal"/>
        <w:rPr>
          <w:rFonts w:ascii="Calibri" w:hAnsi="Calibri"/>
        </w:rPr>
      </w:pPr>
      <w:r>
        <w:rPr>
          <w:rFonts w:ascii="Calibri" w:hAnsi="Calibri"/>
        </w:rPr>
        <w:t>Giorno 3 Contea di Galway 1 Shearwater Hotel 4* / Ard Ri House 3*</w:t>
      </w:r>
    </w:p>
    <w:p>
      <w:pPr>
        <w:pStyle w:val="Normal"/>
        <w:rPr>
          <w:rFonts w:ascii="Calibri" w:hAnsi="Calibri"/>
        </w:rPr>
      </w:pPr>
      <w:r>
        <w:rPr>
          <w:rFonts w:ascii="Calibri" w:hAnsi="Calibri"/>
        </w:rPr>
        <w:t>Giorno 4 Limerick 1 Radisson Blu 4*</w:t>
      </w:r>
    </w:p>
    <w:p>
      <w:pPr>
        <w:pStyle w:val="Normal"/>
        <w:rPr>
          <w:rFonts w:ascii="Calibri" w:hAnsi="Calibri"/>
        </w:rPr>
      </w:pPr>
      <w:r>
        <w:rPr>
          <w:rFonts w:ascii="Calibri" w:hAnsi="Calibri"/>
        </w:rPr>
        <w:t>Giorno 5 Contea di Cork 1 Blarney Woolen Mills Hotel 3*</w:t>
      </w:r>
    </w:p>
    <w:p>
      <w:pPr>
        <w:pStyle w:val="Normal"/>
        <w:rPr>
          <w:rFonts w:ascii="Calibri" w:hAnsi="Calibri"/>
        </w:rPr>
      </w:pPr>
      <w:r>
        <w:rPr>
          <w:rFonts w:ascii="Calibri" w:hAnsi="Calibri"/>
        </w:rPr>
        <w:t>Giorno 6 Dublino 1 Belvedere 3*</w:t>
      </w:r>
    </w:p>
    <w:p>
      <w:pPr>
        <w:pStyle w:val="Normal"/>
        <w:rPr>
          <w:rFonts w:ascii="Calibri" w:hAnsi="Calibri"/>
        </w:rPr>
      </w:pPr>
      <w:r>
        <w:rPr>
          <w:rFonts w:ascii="Calibri" w:hAnsi="Calibri"/>
        </w:rPr>
        <w:t>*Occasionalmente potrebbero essere confermati hotel diversi di simile categoria</w:t>
      </w:r>
    </w:p>
    <w:p>
      <w:pPr>
        <w:pStyle w:val="Normal"/>
        <w:rPr>
          <w:rFonts w:ascii="Calibri" w:hAnsi="Calibri"/>
        </w:rPr>
      </w:pPr>
      <w:r>
        <w:rPr>
          <w:rFonts w:ascii="Calibri" w:hAnsi="Calibri"/>
          <w:b/>
          <w:bCs/>
        </w:rPr>
        <w:t>Pagamenti:</w:t>
      </w:r>
      <w:r>
        <w:rPr>
          <w:rFonts w:ascii="Calibri" w:hAnsi="Calibri"/>
        </w:rPr>
        <w:br/>
        <w:t>Acconto pari a € 500,00 all’atto della prenotazione</w:t>
      </w:r>
    </w:p>
    <w:p>
      <w:pPr>
        <w:pStyle w:val="Normal"/>
        <w:rPr>
          <w:rFonts w:ascii="Calibri" w:hAnsi="Calibri"/>
        </w:rPr>
      </w:pPr>
      <w:r>
        <w:rPr>
          <w:rFonts w:ascii="Calibri" w:hAnsi="Calibri"/>
        </w:rPr>
        <w:t>Saldo del viaggio entro il 14 maggio 2026</w:t>
      </w:r>
    </w:p>
    <w:p>
      <w:pPr>
        <w:pStyle w:val="Normal"/>
        <w:rPr>
          <w:rFonts w:ascii="Calibri" w:hAnsi="Calibri"/>
        </w:rPr>
      </w:pPr>
      <w:r>
        <w:rPr>
          <w:rFonts w:ascii="Calibri" w:hAnsi="Calibri"/>
        </w:rPr>
      </w:r>
    </w:p>
    <w:p>
      <w:pPr>
        <w:pStyle w:val="Normal"/>
        <w:rPr>
          <w:rFonts w:ascii="Calibri" w:hAnsi="Calibri"/>
          <w:b/>
          <w:bCs/>
        </w:rPr>
      </w:pPr>
      <w:r>
        <w:rPr>
          <w:rFonts w:ascii="Calibri" w:hAnsi="Calibri"/>
          <w:b/>
          <w:bCs/>
        </w:rPr>
        <w:t>Penali di annullamento:</w:t>
      </w:r>
    </w:p>
    <w:p>
      <w:pPr>
        <w:pStyle w:val="Normal"/>
        <w:rPr>
          <w:rFonts w:ascii="Calibri" w:hAnsi="Calibri"/>
        </w:rPr>
      </w:pPr>
      <w:r>
        <w:rPr>
          <w:rFonts w:ascii="Calibri" w:hAnsi="Calibri"/>
        </w:rPr>
        <w:t>Fino a 61 giorno prima della partenza € 500,00 di penalità</w:t>
      </w:r>
    </w:p>
    <w:p>
      <w:pPr>
        <w:pStyle w:val="Normal"/>
        <w:rPr>
          <w:rFonts w:ascii="Calibri" w:hAnsi="Calibri"/>
        </w:rPr>
      </w:pPr>
      <w:r>
        <w:rPr>
          <w:rFonts w:ascii="Calibri" w:hAnsi="Calibri"/>
        </w:rPr>
        <w:t>Fino a 31 giorni prima della partenza € 1000,00 pari all’acconto versato</w:t>
      </w:r>
    </w:p>
    <w:p>
      <w:pPr>
        <w:pStyle w:val="Normal"/>
        <w:rPr>
          <w:rFonts w:ascii="Calibri" w:hAnsi="Calibri"/>
        </w:rPr>
      </w:pPr>
      <w:r>
        <w:rPr>
          <w:rFonts w:ascii="Calibri" w:hAnsi="Calibri"/>
        </w:rPr>
        <w:t>Da 30 giorni a 15 giorni prima della partenza penale pari al 75% valore viaggio</w:t>
      </w:r>
    </w:p>
    <w:p>
      <w:pPr>
        <w:pStyle w:val="Normal"/>
        <w:rPr>
          <w:rFonts w:ascii="Calibri" w:hAnsi="Calibri"/>
        </w:rPr>
      </w:pPr>
      <w:r>
        <w:rPr>
          <w:rFonts w:ascii="Calibri" w:hAnsi="Calibri"/>
        </w:rPr>
        <w:t>Da 14 giorni al giorno della partenza penale totale oltre a quota iscrizione</w:t>
      </w:r>
    </w:p>
    <w:p>
      <w:pPr>
        <w:pStyle w:val="Normal"/>
        <w:rPr>
          <w:rFonts w:ascii="Calibri" w:hAnsi="Calibri"/>
        </w:rPr>
      </w:pPr>
      <w:r>
        <w:rPr>
          <w:rFonts w:ascii="Calibri" w:hAnsi="Calibri"/>
        </w:rPr>
      </w:r>
    </w:p>
    <w:p>
      <w:pPr>
        <w:pStyle w:val="Normal"/>
        <w:rPr>
          <w:rFonts w:ascii="Calibri" w:hAnsi="Calibri"/>
        </w:rPr>
      </w:pPr>
      <w:r>
        <w:rPr>
          <w:rFonts w:ascii="Calibri" w:hAnsi="Calibri"/>
          <w:b/>
          <w:bCs/>
        </w:rPr>
        <w:t>Documenti necessari</w:t>
      </w:r>
      <w:r>
        <w:rPr>
          <w:rFonts w:ascii="Calibri" w:hAnsi="Calibri"/>
        </w:rPr>
        <w:t>: il passaporto o la carta d’identità valida per l’espatrio, in corso di validità.</w:t>
      </w:r>
    </w:p>
    <w:p>
      <w:pPr>
        <w:pStyle w:val="Normal"/>
        <w:jc w:val="both"/>
        <w:rPr>
          <w:rFonts w:ascii="Calibri" w:hAnsi="Calibri"/>
        </w:rPr>
      </w:pPr>
      <w:r>
        <w:rPr>
          <w:rFonts w:ascii="Calibri" w:hAnsi="Calibri"/>
        </w:rPr>
        <w:t>Le informazioni relative ai documenti per l’espatrio sono indicative e nessuna responsabilità può essere attribuita alla società organizzatrice in caso di variazioni o malintesi. Nessun rimborso spetterà a chi non potesse effettuare il viaggio per mancanza o inesattezza dei previsti documenti personali di espatrio.</w:t>
      </w:r>
    </w:p>
    <w:p>
      <w:pPr>
        <w:pStyle w:val="Normal"/>
        <w:jc w:val="both"/>
        <w:rPr/>
      </w:pPr>
      <w:r>
        <w:rPr>
          <w:rFonts w:ascii="Calibri" w:hAnsi="Calibri"/>
        </w:rPr>
        <w:t xml:space="preserve">Per aggiornamenti controllare il sito della Farnesina </w:t>
      </w:r>
      <w:hyperlink r:id="rId2">
        <w:r>
          <w:rPr>
            <w:rStyle w:val="Hyperlink"/>
            <w:rFonts w:ascii="Calibri" w:hAnsi="Calibri"/>
          </w:rPr>
          <w:t>www.viaggiaresicuri.it</w:t>
        </w:r>
      </w:hyperlink>
      <w:r>
        <w:rPr>
          <w:rFonts w:ascii="Calibri" w:hAnsi="Calibri"/>
        </w:rPr>
        <w:t xml:space="preserve">. Per i minori consultare il sito: </w:t>
      </w:r>
      <w:hyperlink r:id="rId3">
        <w:r>
          <w:rPr>
            <w:rStyle w:val="Hyperlink"/>
            <w:rFonts w:ascii="Calibri" w:hAnsi="Calibri"/>
          </w:rPr>
          <w:t>www.viaggiaresicuri.it/approfondimenti-insights/documentidiviaggio</w:t>
        </w:r>
      </w:hyperlink>
      <w:r>
        <w:rPr>
          <w:rFonts w:ascii="Calibri" w:hAnsi="Calibri"/>
        </w:rPr>
        <w:t>.</w:t>
      </w:r>
    </w:p>
    <w:p>
      <w:pPr>
        <w:pStyle w:val="Normal"/>
        <w:jc w:val="both"/>
        <w:rPr>
          <w:rFonts w:ascii="Calibri" w:hAnsi="Calibri"/>
        </w:rPr>
      </w:pPr>
      <w:r>
        <w:rPr>
          <w:rFonts w:ascii="Calibri" w:hAnsi="Calibri"/>
        </w:rPr>
        <w:t>Per i cittadini stranieri consultare ambasciata del paese di destinazione</w:t>
      </w:r>
    </w:p>
    <w:p>
      <w:pPr>
        <w:pStyle w:val="Normal"/>
        <w:rPr>
          <w:rFonts w:ascii="Calibri" w:hAnsi="Calibri"/>
        </w:rPr>
      </w:pPr>
      <w:r>
        <w:rPr>
          <w:rFonts w:ascii="Calibri" w:hAnsi="Calibri"/>
        </w:rPr>
      </w:r>
    </w:p>
    <w:p>
      <w:pPr>
        <w:pStyle w:val="Normal"/>
        <w:rPr>
          <w:rFonts w:ascii="Calibri" w:hAnsi="Calibri"/>
        </w:rPr>
      </w:pPr>
      <w:r>
        <w:rPr>
          <w:rFonts w:ascii="Calibri" w:hAnsi="Calibri"/>
          <w:b/>
          <w:bCs/>
        </w:rPr>
        <w:t>INFO UTILI</w:t>
      </w:r>
      <w:r>
        <w:rPr>
          <w:rFonts w:ascii="Calibri" w:hAnsi="Calibri"/>
        </w:rPr>
        <w:t>: Le prese elettriche in Scozia/Irlanda sono diverse da quelle italiane, per questo motivo avrete bisogno di un adattatore che vi permetta di utilizzare i vostri apparecchi, come i carica batterie per smartphone e pc. Il voltaggio e la frequenza sono di 240V / 50Hz.</w:t>
      </w:r>
    </w:p>
    <w:p>
      <w:pPr>
        <w:pStyle w:val="Normal"/>
        <w:rPr>
          <w:rFonts w:ascii="Calibri" w:hAnsi="Calibri"/>
        </w:rPr>
      </w:pPr>
      <w:r>
        <w:rPr>
          <w:rFonts w:ascii="Calibri" w:hAnsi="Calibri"/>
        </w:rPr>
      </w:r>
    </w:p>
    <w:p>
      <w:pPr>
        <w:pStyle w:val="Normal"/>
        <w:tabs>
          <w:tab w:val="clear" w:pos="706"/>
          <w:tab w:val="left" w:pos="568" w:leader="none"/>
        </w:tabs>
        <w:bidi w:val="0"/>
        <w:ind w:left="142" w:right="141"/>
        <w:jc w:val="center"/>
        <w:rPr>
          <w:sz w:val="24"/>
          <w:szCs w:val="24"/>
        </w:rPr>
      </w:pPr>
      <w:r>
        <w:rPr>
          <w:rFonts w:cs="Calibri" w:ascii="Calibri" w:hAnsi="Calibri"/>
          <w:sz w:val="24"/>
          <w:szCs w:val="24"/>
        </w:rPr>
        <w:t>Informativa completa per il presente viaggio disponibile su richiesta e/o visionabile su sito www.verbanoviaggi.com</w:t>
      </w:r>
    </w:p>
    <w:p>
      <w:pPr>
        <w:pStyle w:val="Normal"/>
        <w:tabs>
          <w:tab w:val="clear" w:pos="706"/>
          <w:tab w:val="left" w:pos="568" w:leader="none"/>
        </w:tabs>
        <w:bidi w:val="0"/>
        <w:ind w:left="142" w:right="141"/>
        <w:jc w:val="center"/>
        <w:rPr>
          <w:rFonts w:ascii="Calibri" w:hAnsi="Calibri" w:cs="Calibri"/>
          <w:sz w:val="22"/>
          <w:szCs w:val="22"/>
        </w:rPr>
      </w:pPr>
      <w:r>
        <w:rPr>
          <w:rFonts w:cs="Calibri" w:ascii="Calibri" w:hAnsi="Calibri"/>
          <w:sz w:val="22"/>
          <w:szCs w:val="22"/>
        </w:rPr>
      </w:r>
    </w:p>
    <w:p>
      <w:pPr>
        <w:pStyle w:val="Normal"/>
        <w:tabs>
          <w:tab w:val="clear" w:pos="706"/>
          <w:tab w:val="left" w:pos="568" w:leader="none"/>
        </w:tabs>
        <w:bidi w:val="0"/>
        <w:ind w:left="142" w:right="141"/>
        <w:jc w:val="center"/>
        <w:rPr>
          <w:rFonts w:ascii="Calibri" w:hAnsi="Calibri" w:cs="Calibri"/>
          <w:b/>
          <w:sz w:val="28"/>
          <w:szCs w:val="28"/>
        </w:rPr>
      </w:pPr>
      <w:r>
        <w:rPr>
          <w:rFonts w:cs="Calibri" w:ascii="Calibri" w:hAnsi="Calibri"/>
          <w:b/>
          <w:sz w:val="28"/>
          <w:szCs w:val="28"/>
        </w:rPr>
        <w:t>Organizzazione tecnica: Verbano Viaggi – www.verbanoviaggi.com</w:t>
      </w:r>
    </w:p>
    <w:p>
      <w:pPr>
        <w:pStyle w:val="Normal"/>
        <w:tabs>
          <w:tab w:val="clear" w:pos="706"/>
          <w:tab w:val="left" w:pos="568" w:leader="none"/>
        </w:tabs>
        <w:bidi w:val="0"/>
        <w:ind w:left="142" w:right="141"/>
        <w:jc w:val="center"/>
        <w:rPr>
          <w:rFonts w:ascii="Calibri" w:hAnsi="Calibri" w:cs="Calibri"/>
          <w:b/>
          <w:sz w:val="28"/>
          <w:szCs w:val="28"/>
        </w:rPr>
      </w:pPr>
      <w:r>
        <w:rPr>
          <w:rFonts w:cs="Calibri" w:ascii="Calibri" w:hAnsi="Calibri"/>
          <w:b/>
          <w:sz w:val="28"/>
          <w:szCs w:val="28"/>
        </w:rPr>
        <w:t>BAVENO: P.zza IV Novembre, 2 Baveno (VB) – Tel. 0323 / 923196</w:t>
      </w:r>
    </w:p>
    <w:p>
      <w:pPr>
        <w:pStyle w:val="Normal"/>
        <w:tabs>
          <w:tab w:val="clear" w:pos="706"/>
          <w:tab w:val="left" w:pos="568" w:leader="none"/>
        </w:tabs>
        <w:bidi w:val="0"/>
        <w:ind w:left="142" w:right="141"/>
        <w:jc w:val="center"/>
        <w:rPr>
          <w:rFonts w:ascii="Calibri" w:hAnsi="Calibri" w:cs="Calibri"/>
          <w:b/>
          <w:color w:val="000000"/>
          <w:sz w:val="28"/>
          <w:szCs w:val="28"/>
          <w:u w:val="none"/>
        </w:rPr>
      </w:pPr>
      <w:r>
        <w:rPr>
          <w:rFonts w:cs="Calibri" w:ascii="Calibri" w:hAnsi="Calibri"/>
          <w:b/>
          <w:color w:val="000000"/>
          <w:sz w:val="28"/>
          <w:szCs w:val="28"/>
          <w:u w:val="none"/>
        </w:rPr>
        <w:t>OMEGNA: Via Cavallotti, 8 Omegna (VB) – Tel. 0323 / 641941</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sectPr>
      <w:type w:val="nextPage"/>
      <w:pgSz w:w="11906" w:h="16838"/>
      <w:pgMar w:left="675" w:right="691" w:gutter="0" w:header="0" w:top="330" w:footer="0" w:bottom="3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alibri">
    <w:charset w:val="01"/>
    <w:family w:val="swiss"/>
    <w:pitch w:val="variable"/>
  </w:font>
  <w:font w:name="Calibri">
    <w:charset w:val="00"/>
    <w:family w:val="roman"/>
    <w:pitch w:val="variable"/>
  </w:font>
</w:fonts>
</file>

<file path=word/settings.xml><?xml version="1.0" encoding="utf-8"?>
<w:settings xmlns:w="http://schemas.openxmlformats.org/wordprocessingml/2006/main">
  <w:zoom w:percent="100"/>
  <w:defaultTabStop w:val="706"/>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Heading1">
    <w:name w:val="Heading 1"/>
    <w:basedOn w:val="Titolo"/>
    <w:next w:val="Textbody"/>
    <w:uiPriority w:val="9"/>
    <w:qFormat/>
    <w:pPr>
      <w:outlineLvl w:val="0"/>
    </w:pPr>
    <w:rPr>
      <w:b/>
      <w:bCs/>
    </w:rPr>
  </w:style>
  <w:style w:type="paragraph" w:styleId="Heading2">
    <w:name w:val="Heading 2"/>
    <w:basedOn w:val="Titolo"/>
    <w:next w:val="Textbody"/>
    <w:uiPriority w:val="9"/>
    <w:semiHidden/>
    <w:unhideWhenUsed/>
    <w:qFormat/>
    <w:pPr>
      <w:outlineLvl w:val="1"/>
    </w:pPr>
    <w:rPr>
      <w:rFonts w:eastAsia="MS Mincho"/>
      <w:b/>
      <w:bCs/>
      <w:sz w:val="36"/>
      <w:szCs w:val="36"/>
    </w:rPr>
  </w:style>
  <w:style w:type="paragraph" w:styleId="Heading3">
    <w:name w:val="Heading 3"/>
    <w:basedOn w:val="Titolo"/>
    <w:next w:val="Textbody"/>
    <w:uiPriority w:val="9"/>
    <w:semiHidden/>
    <w:unhideWhenUsed/>
    <w:qFormat/>
    <w:pPr>
      <w:outlineLvl w:val="2"/>
    </w:pPr>
    <w:rPr>
      <w:rFonts w:eastAsia="Serif"/>
      <w:b/>
      <w:bCs/>
    </w:rPr>
  </w:style>
  <w:style w:type="character" w:styleId="DefaultParagraphFont" w:default="1">
    <w:name w:val="Default Paragraph Font"/>
    <w:uiPriority w:val="1"/>
    <w:unhideWhenUsed/>
    <w:qFormat/>
    <w:rPr/>
  </w:style>
  <w:style w:type="character" w:styleId="Internetlink" w:customStyle="1">
    <w:name w:val="Internet link"/>
    <w:qFormat/>
    <w:rPr>
      <w:color w:val="000080"/>
      <w:u w:val="single"/>
      <w:lang w:val="it-IT" w:eastAsia="it-IT" w:bidi="it-IT"/>
    </w:rPr>
  </w:style>
  <w:style w:type="character" w:styleId="Emphasis">
    <w:name w:val="Emphasis"/>
    <w:qFormat/>
    <w:rPr>
      <w:i/>
      <w:iCs/>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StrongEmphasis" w:customStyle="1">
    <w:name w:val="Strong Emphasis"/>
    <w:qFormat/>
    <w:rPr>
      <w:b/>
      <w:bCs/>
    </w:rPr>
  </w:style>
  <w:style w:type="character" w:styleId="Hyperlink">
    <w:name w:val="Hyperlink"/>
    <w:basedOn w:val="DefaultParagraphFont"/>
    <w:uiPriority w:val="99"/>
    <w:semiHidden/>
    <w:unhideWhenUsed/>
    <w:rsid w:val="00571c4f"/>
    <w:rPr>
      <w:color w:val="0000FF"/>
      <w:u w:val="single"/>
    </w:rPr>
  </w:style>
  <w:style w:type="paragraph" w:styleId="Titolo" w:customStyle="1">
    <w:name w:val="Titolo"/>
    <w:basedOn w:val="Standard"/>
    <w:next w:val="BodyText"/>
    <w:qFormat/>
    <w:pPr>
      <w:suppressLineNumbers/>
      <w:tabs>
        <w:tab w:val="clear" w:pos="706"/>
        <w:tab w:val="center" w:pos="5269" w:leader="none"/>
        <w:tab w:val="right" w:pos="10539" w:leader="none"/>
      </w:tabs>
    </w:pPr>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it-IT" w:eastAsia="it-IT" w:bidi="it-IT"/>
    </w:rPr>
  </w:style>
  <w:style w:type="paragraph" w:styleId="Textbody" w:customStyle="1">
    <w:name w:val="Text body"/>
    <w:basedOn w:val="Standard"/>
    <w:qFormat/>
    <w:pPr>
      <w:spacing w:before="0" w:after="120"/>
    </w:pPr>
    <w:rPr/>
  </w:style>
  <w:style w:type="paragraph" w:styleId="Caption1">
    <w:name w:val="caption1"/>
    <w:basedOn w:val="Standard"/>
    <w:qFormat/>
    <w:pPr>
      <w:suppressLineNumbers/>
      <w:spacing w:before="120" w:after="120"/>
    </w:pPr>
    <w:rPr>
      <w:i/>
      <w:iCs/>
    </w:rPr>
  </w:style>
  <w:style w:type="paragraph" w:styleId="Citazioneinblocco" w:customStyle="1">
    <w:name w:val="Citazione in blocco"/>
    <w:basedOn w:val="Standard"/>
    <w:qFormat/>
    <w:pPr>
      <w:spacing w:before="0" w:after="283"/>
      <w:ind w:left="567" w:right="567"/>
    </w:pPr>
    <w:rPr/>
  </w:style>
  <w:style w:type="paragraph" w:styleId="Contenutocornice" w:customStyle="1">
    <w:name w:val="Contenuto cornice"/>
    <w:basedOn w:val="Textbody"/>
    <w:qFormat/>
    <w:pPr/>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Lineaorizzontale" w:customStyle="1">
    <w:name w:val="Linea orizzontale"/>
    <w:basedOn w:val="Standard"/>
    <w:next w:val="Textbody"/>
    <w:qFormat/>
    <w:pPr>
      <w:suppressLineNumbers/>
      <w:spacing w:before="0" w:after="283"/>
    </w:pPr>
    <w:rPr>
      <w:sz w:val="12"/>
      <w:szCs w:val="12"/>
    </w:rPr>
  </w:style>
  <w:style w:type="paragraph" w:styleId="Intestazioneepidipagina">
    <w:name w:val="Intestazione e piè di pagina"/>
    <w:basedOn w:val="Normal"/>
    <w:qFormat/>
    <w:pPr/>
    <w:rPr/>
  </w:style>
  <w:style w:type="paragraph" w:styleId="Footer">
    <w:name w:val="Footer"/>
    <w:basedOn w:val="Standard"/>
    <w:pPr>
      <w:suppressLineNumbers/>
      <w:tabs>
        <w:tab w:val="clear" w:pos="706"/>
        <w:tab w:val="center" w:pos="5269" w:leader="none"/>
        <w:tab w:val="right" w:pos="10539" w:leader="none"/>
      </w:tabs>
    </w:pPr>
    <w:rPr/>
  </w:style>
  <w:style w:type="paragraph" w:styleId="Header">
    <w:name w:val="Header"/>
    <w:basedOn w:val="Standard"/>
    <w:pPr>
      <w:suppressLineNumbers/>
      <w:tabs>
        <w:tab w:val="clear" w:pos="706"/>
        <w:tab w:val="center" w:pos="4819" w:leader="none"/>
        <w:tab w:val="right" w:pos="9638" w:leader="none"/>
      </w:tabs>
    </w:pPr>
    <w:rPr/>
  </w:style>
  <w:style w:type="paragraph" w:styleId="NormalWeb">
    <w:name w:val="Normal (Web)"/>
    <w:basedOn w:val="Normal"/>
    <w:uiPriority w:val="99"/>
    <w:semiHidden/>
    <w:unhideWhenUsed/>
    <w:qFormat/>
    <w:rsid w:val="009c04ca"/>
    <w:pPr>
      <w:widowControl/>
      <w:suppressAutoHyphens w:val="false"/>
      <w:spacing w:beforeAutospacing="1" w:afterAutospacing="1"/>
      <w:textAlignment w:val="auto"/>
    </w:pPr>
    <w:rPr>
      <w:rFonts w:eastAsia="Times New Roman" w:cs="Times New Roman"/>
      <w:kern w:val="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ba2d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iaggiaresicuri.it/" TargetMode="External"/><Relationship Id="rId3" Type="http://schemas.openxmlformats.org/officeDocument/2006/relationships/hyperlink" Target="http://www.viaggiaresicuri.it/approfondimenti-insights/documentidiviaggio"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1069</TotalTime>
  <Application>LibreOffice/7.6.2.1$Windows_X86_64 LibreOffice_project/56f7684011345957bbf33a7ee678afaf4d2ba333</Application>
  <AppVersion>15.0000</AppVersion>
  <Pages>3</Pages>
  <Words>1338</Words>
  <Characters>7217</Characters>
  <CharactersWithSpaces>8506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2025-12-09T17:23:00Z</dcterms:created>
  <dc:creator>Momo</dc:creator>
  <dc:description/>
  <dc:language>it-IT</dc:language>
  <cp:lastModifiedBy/>
  <cp:lastPrinted>2025-12-11T09:53:30Z</cp:lastPrinted>
  <dcterms:modified xsi:type="dcterms:W3CDTF">2025-12-11T09:53:45Z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